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34" w:rsidRPr="00C81396" w:rsidRDefault="002E6434" w:rsidP="002E6434">
      <w:pPr>
        <w:pStyle w:val="1"/>
        <w:spacing w:before="240" w:beforeAutospacing="0" w:after="0" w:afterAutospacing="0" w:line="420" w:lineRule="atLeast"/>
        <w:jc w:val="center"/>
        <w:rPr>
          <w:rFonts w:eastAsia="Times New Roman"/>
          <w:color w:val="333333"/>
          <w:sz w:val="32"/>
          <w:szCs w:val="28"/>
        </w:rPr>
      </w:pPr>
      <w:r w:rsidRPr="00C81396">
        <w:rPr>
          <w:rFonts w:eastAsia="Times New Roman"/>
          <w:color w:val="333333"/>
          <w:sz w:val="32"/>
          <w:szCs w:val="28"/>
        </w:rPr>
        <w:t>Налоговый вычет по Программе</w:t>
      </w:r>
      <w:bookmarkStart w:id="0" w:name="_GoBack"/>
      <w:bookmarkEnd w:id="0"/>
      <w:r w:rsidRPr="00C81396">
        <w:rPr>
          <w:rFonts w:eastAsia="Times New Roman"/>
          <w:color w:val="333333"/>
          <w:sz w:val="32"/>
          <w:szCs w:val="28"/>
        </w:rPr>
        <w:t xml:space="preserve"> долгосрочных сбережений</w:t>
      </w:r>
    </w:p>
    <w:p w:rsidR="002E6434" w:rsidRDefault="002E6434" w:rsidP="002E6434">
      <w:pPr>
        <w:pStyle w:val="paragraph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</w:p>
    <w:p w:rsid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rStyle w:val="a4"/>
          <w:color w:val="333333"/>
          <w:sz w:val="28"/>
          <w:szCs w:val="28"/>
        </w:rPr>
        <w:t>Программ</w:t>
      </w:r>
      <w:r w:rsidR="00320175">
        <w:rPr>
          <w:rStyle w:val="a4"/>
          <w:color w:val="333333"/>
          <w:sz w:val="28"/>
          <w:szCs w:val="28"/>
        </w:rPr>
        <w:t>а долгосрочных сбережений (ПДС)</w:t>
      </w:r>
      <w:r w:rsidR="00320175">
        <w:rPr>
          <w:color w:val="333333"/>
          <w:sz w:val="28"/>
          <w:szCs w:val="28"/>
        </w:rPr>
        <w:t xml:space="preserve"> –</w:t>
      </w:r>
      <w:r w:rsidRPr="002E6434">
        <w:rPr>
          <w:color w:val="333333"/>
          <w:sz w:val="28"/>
          <w:szCs w:val="28"/>
        </w:rPr>
        <w:t xml:space="preserve"> это добровольный </w:t>
      </w:r>
      <w:proofErr w:type="spellStart"/>
      <w:r w:rsidRPr="002E6434">
        <w:rPr>
          <w:color w:val="333333"/>
          <w:sz w:val="28"/>
          <w:szCs w:val="28"/>
        </w:rPr>
        <w:t>накопительно</w:t>
      </w:r>
      <w:proofErr w:type="spellEnd"/>
      <w:r w:rsidRPr="002E6434">
        <w:rPr>
          <w:color w:val="333333"/>
          <w:sz w:val="28"/>
          <w:szCs w:val="28"/>
        </w:rPr>
        <w:t xml:space="preserve">-сберегательный продукт для граждан с участием государства. Начать формировать сбережения может любой гражданин России с 18 лет. </w:t>
      </w:r>
    </w:p>
    <w:p w:rsidR="002E6434" w:rsidRP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 xml:space="preserve">Для этого необходимо </w:t>
      </w:r>
      <w:r w:rsidR="00394FEB">
        <w:rPr>
          <w:color w:val="333333"/>
          <w:sz w:val="28"/>
          <w:szCs w:val="28"/>
        </w:rPr>
        <w:t xml:space="preserve">стать участником программы и </w:t>
      </w:r>
      <w:r w:rsidRPr="002E6434">
        <w:rPr>
          <w:color w:val="333333"/>
          <w:sz w:val="28"/>
          <w:szCs w:val="28"/>
        </w:rPr>
        <w:t xml:space="preserve">заключить договор с </w:t>
      </w:r>
      <w:r>
        <w:rPr>
          <w:color w:val="333333"/>
          <w:sz w:val="28"/>
          <w:szCs w:val="28"/>
        </w:rPr>
        <w:t>негосударственным пенсионным фондом</w:t>
      </w:r>
      <w:r w:rsidR="002D4C12">
        <w:rPr>
          <w:color w:val="333333"/>
          <w:sz w:val="28"/>
          <w:szCs w:val="28"/>
        </w:rPr>
        <w:t xml:space="preserve"> </w:t>
      </w:r>
      <w:r w:rsidR="002D4C12" w:rsidRPr="002D4C12">
        <w:rPr>
          <w:b/>
          <w:color w:val="333333"/>
          <w:sz w:val="28"/>
          <w:szCs w:val="28"/>
        </w:rPr>
        <w:t>(НПФ)</w:t>
      </w:r>
      <w:r w:rsidRPr="002E6434">
        <w:rPr>
          <w:color w:val="333333"/>
          <w:sz w:val="28"/>
          <w:szCs w:val="28"/>
        </w:rPr>
        <w:t>, который является оператором программы.</w:t>
      </w:r>
    </w:p>
    <w:p w:rsid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 xml:space="preserve">На личные взносы в течение десяти лет государство начисляет надбавку, которая зависит от уровня дохода участника программы. </w:t>
      </w:r>
    </w:p>
    <w:p w:rsidR="002E6434" w:rsidRP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 xml:space="preserve">Объем </w:t>
      </w:r>
      <w:proofErr w:type="spellStart"/>
      <w:r w:rsidRPr="002E6434">
        <w:rPr>
          <w:color w:val="333333"/>
          <w:sz w:val="28"/>
          <w:szCs w:val="28"/>
        </w:rPr>
        <w:t>софинансирования</w:t>
      </w:r>
      <w:proofErr w:type="spellEnd"/>
      <w:r w:rsidRPr="002E6434">
        <w:rPr>
          <w:color w:val="333333"/>
          <w:sz w:val="28"/>
          <w:szCs w:val="28"/>
        </w:rPr>
        <w:t xml:space="preserve"> на все счета</w:t>
      </w:r>
      <w:r w:rsidR="00320175">
        <w:rPr>
          <w:color w:val="333333"/>
          <w:sz w:val="28"/>
          <w:szCs w:val="28"/>
        </w:rPr>
        <w:t>, открытые по программе,</w:t>
      </w:r>
      <w:r w:rsidRPr="002E6434">
        <w:rPr>
          <w:color w:val="333333"/>
          <w:sz w:val="28"/>
          <w:szCs w:val="28"/>
        </w:rPr>
        <w:t xml:space="preserve"> может составлять не более 36 тыс.</w:t>
      </w:r>
      <w:r>
        <w:rPr>
          <w:color w:val="333333"/>
          <w:sz w:val="28"/>
          <w:szCs w:val="28"/>
        </w:rPr>
        <w:t xml:space="preserve"> рублей</w:t>
      </w:r>
      <w:r w:rsidRPr="002E6434">
        <w:rPr>
          <w:color w:val="333333"/>
          <w:sz w:val="28"/>
          <w:szCs w:val="28"/>
        </w:rPr>
        <w:t xml:space="preserve"> в год, </w:t>
      </w:r>
      <w:r w:rsidR="00320175">
        <w:rPr>
          <w:color w:val="333333"/>
          <w:sz w:val="28"/>
          <w:szCs w:val="28"/>
        </w:rPr>
        <w:t xml:space="preserve">а </w:t>
      </w:r>
      <w:r w:rsidRPr="002E6434">
        <w:rPr>
          <w:color w:val="333333"/>
          <w:sz w:val="28"/>
          <w:szCs w:val="28"/>
        </w:rPr>
        <w:t>за десять лет</w:t>
      </w:r>
      <w:r w:rsidR="00320175">
        <w:rPr>
          <w:color w:val="333333"/>
          <w:sz w:val="28"/>
          <w:szCs w:val="28"/>
        </w:rPr>
        <w:t xml:space="preserve"> –</w:t>
      </w:r>
      <w:r w:rsidRPr="002E6434">
        <w:rPr>
          <w:color w:val="333333"/>
          <w:sz w:val="28"/>
          <w:szCs w:val="28"/>
        </w:rPr>
        <w:t xml:space="preserve"> до </w:t>
      </w:r>
      <w:r>
        <w:rPr>
          <w:color w:val="333333"/>
          <w:sz w:val="28"/>
          <w:szCs w:val="28"/>
        </w:rPr>
        <w:t>3</w:t>
      </w:r>
      <w:r w:rsidRPr="002E6434">
        <w:rPr>
          <w:color w:val="333333"/>
          <w:sz w:val="28"/>
          <w:szCs w:val="28"/>
        </w:rPr>
        <w:t>60 тыс.</w:t>
      </w:r>
      <w:r>
        <w:rPr>
          <w:color w:val="333333"/>
          <w:sz w:val="28"/>
          <w:szCs w:val="28"/>
        </w:rPr>
        <w:t xml:space="preserve"> рублей</w:t>
      </w:r>
      <w:r w:rsidR="00320175">
        <w:rPr>
          <w:color w:val="333333"/>
          <w:sz w:val="28"/>
          <w:szCs w:val="28"/>
        </w:rPr>
        <w:t xml:space="preserve">. </w:t>
      </w:r>
      <w:r w:rsidRPr="002E6434">
        <w:rPr>
          <w:color w:val="333333"/>
          <w:sz w:val="28"/>
          <w:szCs w:val="28"/>
        </w:rPr>
        <w:t xml:space="preserve">Кроме того, участие в программе предусматривает </w:t>
      </w:r>
      <w:r>
        <w:rPr>
          <w:color w:val="333333"/>
          <w:sz w:val="28"/>
          <w:szCs w:val="28"/>
        </w:rPr>
        <w:t xml:space="preserve">получение </w:t>
      </w:r>
      <w:r w:rsidRPr="002E6434">
        <w:rPr>
          <w:color w:val="333333"/>
          <w:sz w:val="28"/>
          <w:szCs w:val="28"/>
        </w:rPr>
        <w:t>ежегодн</w:t>
      </w:r>
      <w:r w:rsidR="00320175">
        <w:rPr>
          <w:color w:val="333333"/>
          <w:sz w:val="28"/>
          <w:szCs w:val="28"/>
        </w:rPr>
        <w:t>ого</w:t>
      </w:r>
      <w:r w:rsidRPr="002E6434">
        <w:rPr>
          <w:color w:val="333333"/>
          <w:sz w:val="28"/>
          <w:szCs w:val="28"/>
        </w:rPr>
        <w:t xml:space="preserve"> налогов</w:t>
      </w:r>
      <w:r w:rsidR="00320175">
        <w:rPr>
          <w:color w:val="333333"/>
          <w:sz w:val="28"/>
          <w:szCs w:val="28"/>
        </w:rPr>
        <w:t>ого</w:t>
      </w:r>
      <w:r w:rsidRPr="002E6434">
        <w:rPr>
          <w:color w:val="333333"/>
          <w:sz w:val="28"/>
          <w:szCs w:val="28"/>
        </w:rPr>
        <w:t xml:space="preserve"> вычет</w:t>
      </w:r>
      <w:r w:rsidR="00320175">
        <w:rPr>
          <w:color w:val="333333"/>
          <w:sz w:val="28"/>
          <w:szCs w:val="28"/>
        </w:rPr>
        <w:t>а</w:t>
      </w:r>
      <w:r w:rsidRPr="002E6434">
        <w:rPr>
          <w:color w:val="333333"/>
          <w:sz w:val="28"/>
          <w:szCs w:val="28"/>
        </w:rPr>
        <w:t xml:space="preserve"> на сумму взносов до 400 тыс.</w:t>
      </w:r>
      <w:r>
        <w:rPr>
          <w:color w:val="333333"/>
          <w:sz w:val="28"/>
          <w:szCs w:val="28"/>
        </w:rPr>
        <w:t xml:space="preserve"> рублей</w:t>
      </w:r>
      <w:r w:rsidRPr="002E6434">
        <w:rPr>
          <w:color w:val="333333"/>
          <w:sz w:val="28"/>
          <w:szCs w:val="28"/>
        </w:rPr>
        <w:t xml:space="preserve"> в год.</w:t>
      </w:r>
    </w:p>
    <w:p w:rsidR="002E6434" w:rsidRPr="00320175" w:rsidRDefault="002E6434" w:rsidP="002E6434">
      <w:pPr>
        <w:spacing w:line="276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</w:p>
    <w:p w:rsidR="002E6434" w:rsidRPr="002E6434" w:rsidRDefault="002E6434" w:rsidP="002E6434">
      <w:pPr>
        <w:pStyle w:val="2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2E6434">
        <w:rPr>
          <w:rFonts w:eastAsia="Times New Roman"/>
          <w:color w:val="333333"/>
          <w:sz w:val="28"/>
          <w:szCs w:val="28"/>
        </w:rPr>
        <w:t>Какую сумму налога можно вернуть</w:t>
      </w:r>
    </w:p>
    <w:p w:rsidR="00320175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>За взносы</w:t>
      </w:r>
      <w:r w:rsidR="002D4C12">
        <w:rPr>
          <w:color w:val="333333"/>
          <w:sz w:val="28"/>
          <w:szCs w:val="28"/>
        </w:rPr>
        <w:t>,</w:t>
      </w:r>
      <w:r w:rsidR="00320175">
        <w:rPr>
          <w:color w:val="333333"/>
          <w:sz w:val="28"/>
          <w:szCs w:val="28"/>
        </w:rPr>
        <w:t xml:space="preserve"> </w:t>
      </w:r>
      <w:r w:rsidR="002D4C12">
        <w:rPr>
          <w:color w:val="333333"/>
          <w:sz w:val="28"/>
          <w:szCs w:val="28"/>
        </w:rPr>
        <w:t xml:space="preserve">внесенные </w:t>
      </w:r>
      <w:r w:rsidR="00320175">
        <w:rPr>
          <w:color w:val="333333"/>
          <w:sz w:val="28"/>
          <w:szCs w:val="28"/>
        </w:rPr>
        <w:t xml:space="preserve">в 2024 году на сумму не более 400 тыс. рублей, можно получить налоговый вычет в зависимости от ставки НДФЛ – </w:t>
      </w:r>
      <w:r w:rsidRPr="002E6434">
        <w:rPr>
          <w:color w:val="333333"/>
          <w:sz w:val="28"/>
          <w:szCs w:val="28"/>
        </w:rPr>
        <w:t>13% или 15%</w:t>
      </w:r>
      <w:r w:rsidR="00320175">
        <w:rPr>
          <w:color w:val="333333"/>
          <w:sz w:val="28"/>
          <w:szCs w:val="28"/>
        </w:rPr>
        <w:t>:</w:t>
      </w:r>
    </w:p>
    <w:p w:rsidR="002E6434" w:rsidRDefault="00320175" w:rsidP="002D4C1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993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если доход </w:t>
      </w:r>
      <w:r w:rsidR="002D4C12">
        <w:rPr>
          <w:color w:val="333333"/>
          <w:sz w:val="28"/>
          <w:szCs w:val="28"/>
        </w:rPr>
        <w:t xml:space="preserve">физического лица </w:t>
      </w:r>
      <w:r>
        <w:rPr>
          <w:color w:val="333333"/>
          <w:sz w:val="28"/>
          <w:szCs w:val="28"/>
        </w:rPr>
        <w:t>составил до 5 млн. рублей (по ставке 13%) ‒ максимально 52</w:t>
      </w:r>
      <w:r w:rsidR="004F368B" w:rsidRPr="004F368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тыс. рублей;</w:t>
      </w:r>
    </w:p>
    <w:p w:rsidR="00320175" w:rsidRPr="002E6434" w:rsidRDefault="00320175" w:rsidP="002D4C1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993" w:hanging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доход составил более 5 млн. рублей (по ставке 15%)</w:t>
      </w:r>
      <w:r w:rsidR="002D4C12">
        <w:rPr>
          <w:color w:val="333333"/>
          <w:sz w:val="28"/>
          <w:szCs w:val="28"/>
        </w:rPr>
        <w:t xml:space="preserve"> – максимально 60 тыс. рублей.</w:t>
      </w:r>
    </w:p>
    <w:p w:rsidR="002D4C12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4C12">
        <w:rPr>
          <w:b/>
          <w:sz w:val="28"/>
          <w:szCs w:val="28"/>
        </w:rPr>
        <w:t>С 2025 года</w:t>
      </w:r>
      <w:r w:rsidRPr="002D4C12">
        <w:rPr>
          <w:sz w:val="28"/>
          <w:szCs w:val="28"/>
        </w:rPr>
        <w:t>, после введения пятиступенчатой шкалы налогообложения,</w:t>
      </w:r>
      <w:r w:rsidR="002D4C12">
        <w:rPr>
          <w:sz w:val="28"/>
          <w:szCs w:val="28"/>
        </w:rPr>
        <w:t xml:space="preserve"> </w:t>
      </w:r>
      <w:r w:rsidRPr="004F368B">
        <w:rPr>
          <w:rStyle w:val="a3"/>
          <w:color w:val="auto"/>
          <w:sz w:val="28"/>
          <w:szCs w:val="28"/>
          <w:u w:val="none"/>
        </w:rPr>
        <w:t xml:space="preserve">максимальный размер </w:t>
      </w:r>
      <w:r w:rsidR="002D4C12" w:rsidRPr="004F368B">
        <w:rPr>
          <w:rStyle w:val="a3"/>
          <w:color w:val="auto"/>
          <w:sz w:val="28"/>
          <w:szCs w:val="28"/>
          <w:u w:val="none"/>
        </w:rPr>
        <w:t>налогового вычета</w:t>
      </w:r>
      <w:r w:rsidRPr="004F368B">
        <w:rPr>
          <w:rStyle w:val="a3"/>
          <w:color w:val="auto"/>
          <w:sz w:val="28"/>
          <w:szCs w:val="28"/>
          <w:u w:val="none"/>
        </w:rPr>
        <w:t xml:space="preserve"> увеличи</w:t>
      </w:r>
      <w:r w:rsidR="002D4C12">
        <w:rPr>
          <w:sz w:val="28"/>
          <w:szCs w:val="28"/>
        </w:rPr>
        <w:t>лся</w:t>
      </w:r>
      <w:r w:rsidRPr="002D4C12">
        <w:rPr>
          <w:sz w:val="28"/>
          <w:szCs w:val="28"/>
        </w:rPr>
        <w:t xml:space="preserve">. </w:t>
      </w:r>
    </w:p>
    <w:p w:rsidR="002E6434" w:rsidRPr="002D4C12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D4C12">
        <w:rPr>
          <w:sz w:val="28"/>
          <w:szCs w:val="28"/>
        </w:rPr>
        <w:t xml:space="preserve">Если доход </w:t>
      </w:r>
      <w:r w:rsidR="002D4C12">
        <w:rPr>
          <w:sz w:val="28"/>
          <w:szCs w:val="28"/>
        </w:rPr>
        <w:t xml:space="preserve">участника программы </w:t>
      </w:r>
      <w:r w:rsidRPr="002D4C12">
        <w:rPr>
          <w:sz w:val="28"/>
          <w:szCs w:val="28"/>
        </w:rPr>
        <w:t xml:space="preserve">облагается по ставке 22%, то </w:t>
      </w:r>
      <w:r w:rsidR="002D4C12">
        <w:rPr>
          <w:sz w:val="28"/>
          <w:szCs w:val="28"/>
        </w:rPr>
        <w:t xml:space="preserve">можно получить налоговый вычет </w:t>
      </w:r>
      <w:r w:rsidRPr="002D4C12">
        <w:rPr>
          <w:sz w:val="28"/>
          <w:szCs w:val="28"/>
        </w:rPr>
        <w:t xml:space="preserve">88 тыс. </w:t>
      </w:r>
      <w:r w:rsidR="002D4C12">
        <w:rPr>
          <w:sz w:val="28"/>
          <w:szCs w:val="28"/>
        </w:rPr>
        <w:t xml:space="preserve">рублей (при сумме взноса до </w:t>
      </w:r>
      <w:r w:rsidRPr="002D4C12">
        <w:rPr>
          <w:sz w:val="28"/>
          <w:szCs w:val="28"/>
        </w:rPr>
        <w:t>400 тыс.</w:t>
      </w:r>
      <w:r w:rsidR="002D4C12">
        <w:rPr>
          <w:sz w:val="28"/>
          <w:szCs w:val="28"/>
        </w:rPr>
        <w:t xml:space="preserve"> рублей).</w:t>
      </w:r>
      <w:r w:rsidRPr="002D4C12">
        <w:rPr>
          <w:sz w:val="28"/>
          <w:szCs w:val="28"/>
        </w:rPr>
        <w:t xml:space="preserve"> При стандартной ставке 13% сумма возврата останется на уровне 52</w:t>
      </w:r>
      <w:r w:rsidR="002D4C12">
        <w:rPr>
          <w:sz w:val="28"/>
          <w:szCs w:val="28"/>
        </w:rPr>
        <w:t> </w:t>
      </w:r>
      <w:r w:rsidRPr="002D4C12">
        <w:rPr>
          <w:sz w:val="28"/>
          <w:szCs w:val="28"/>
        </w:rPr>
        <w:t>тыс.</w:t>
      </w:r>
      <w:r w:rsidR="002D4C12">
        <w:rPr>
          <w:sz w:val="28"/>
          <w:szCs w:val="28"/>
        </w:rPr>
        <w:t xml:space="preserve"> рублей.</w:t>
      </w:r>
    </w:p>
    <w:p w:rsidR="002E6434" w:rsidRPr="002E6434" w:rsidRDefault="002E6434" w:rsidP="002E6434">
      <w:pPr>
        <w:spacing w:line="276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</w:p>
    <w:p w:rsidR="002E6434" w:rsidRPr="002E6434" w:rsidRDefault="002E6434" w:rsidP="002E6434">
      <w:pPr>
        <w:pStyle w:val="2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2E6434">
        <w:rPr>
          <w:rFonts w:eastAsia="Times New Roman"/>
          <w:color w:val="333333"/>
          <w:sz w:val="28"/>
          <w:szCs w:val="28"/>
        </w:rPr>
        <w:t>Как оформить налоговый вычет</w:t>
      </w:r>
    </w:p>
    <w:p w:rsidR="002E6434" w:rsidRP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>Существует два способа получить вычет: упрощенный и классический.</w:t>
      </w:r>
    </w:p>
    <w:p w:rsidR="002E6434" w:rsidRPr="002E6434" w:rsidRDefault="002E6434" w:rsidP="002D4C12">
      <w:pPr>
        <w:pStyle w:val="3"/>
        <w:numPr>
          <w:ilvl w:val="0"/>
          <w:numId w:val="5"/>
        </w:numPr>
        <w:spacing w:before="0" w:beforeAutospacing="0" w:after="0" w:afterAutospacing="0" w:line="276" w:lineRule="auto"/>
        <w:ind w:left="0" w:firstLine="284"/>
        <w:jc w:val="both"/>
        <w:rPr>
          <w:rFonts w:eastAsia="Times New Roman"/>
          <w:b w:val="0"/>
          <w:bCs w:val="0"/>
          <w:color w:val="333333"/>
          <w:sz w:val="28"/>
          <w:szCs w:val="28"/>
        </w:rPr>
      </w:pPr>
      <w:r w:rsidRPr="002D4C12">
        <w:rPr>
          <w:rFonts w:eastAsia="Times New Roman"/>
          <w:b w:val="0"/>
          <w:bCs w:val="0"/>
          <w:color w:val="333333"/>
          <w:sz w:val="28"/>
          <w:szCs w:val="28"/>
          <w:u w:val="single"/>
        </w:rPr>
        <w:t>Упрощенный способ</w:t>
      </w:r>
      <w:r w:rsidRPr="002E6434">
        <w:rPr>
          <w:rFonts w:eastAsia="Times New Roman"/>
          <w:b w:val="0"/>
          <w:bCs w:val="0"/>
          <w:color w:val="333333"/>
          <w:sz w:val="28"/>
          <w:szCs w:val="28"/>
        </w:rPr>
        <w:t xml:space="preserve"> </w:t>
      </w:r>
      <w:r w:rsidR="002D4C12">
        <w:rPr>
          <w:rFonts w:eastAsia="Times New Roman"/>
          <w:b w:val="0"/>
          <w:bCs w:val="0"/>
          <w:color w:val="333333"/>
          <w:sz w:val="28"/>
          <w:szCs w:val="28"/>
        </w:rPr>
        <w:t xml:space="preserve">– </w:t>
      </w:r>
      <w:r w:rsidRPr="002E6434">
        <w:rPr>
          <w:rFonts w:eastAsia="Times New Roman"/>
          <w:b w:val="0"/>
          <w:bCs w:val="0"/>
          <w:color w:val="333333"/>
          <w:sz w:val="28"/>
          <w:szCs w:val="28"/>
        </w:rPr>
        <w:t xml:space="preserve">без </w:t>
      </w:r>
      <w:r w:rsidR="002D4C12">
        <w:rPr>
          <w:rFonts w:eastAsia="Times New Roman"/>
          <w:b w:val="0"/>
          <w:bCs w:val="0"/>
          <w:color w:val="333333"/>
          <w:sz w:val="28"/>
          <w:szCs w:val="28"/>
        </w:rPr>
        <w:t>заполнения декларации.</w:t>
      </w:r>
    </w:p>
    <w:p w:rsid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>Это простой и быстрый вариант, который доступен тем, кто имеет зарегистрированную учетную запись на сайте налоговой службы</w:t>
      </w:r>
      <w:r w:rsidR="002D4C12">
        <w:rPr>
          <w:color w:val="333333"/>
          <w:sz w:val="28"/>
          <w:szCs w:val="28"/>
        </w:rPr>
        <w:t xml:space="preserve"> (Личный кабинет налогоплательщика), а также представил корректные данные в НПФ</w:t>
      </w:r>
      <w:r w:rsidR="00113228">
        <w:rPr>
          <w:color w:val="333333"/>
          <w:sz w:val="28"/>
          <w:szCs w:val="28"/>
        </w:rPr>
        <w:t>:</w:t>
      </w:r>
    </w:p>
    <w:p w:rsidR="00113228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13228">
        <w:rPr>
          <w:b/>
          <w:color w:val="333333"/>
          <w:sz w:val="28"/>
          <w:szCs w:val="28"/>
        </w:rPr>
        <w:lastRenderedPageBreak/>
        <w:t xml:space="preserve">до 25 февраля </w:t>
      </w:r>
      <w:r w:rsidR="00113228" w:rsidRPr="00113228">
        <w:rPr>
          <w:b/>
          <w:color w:val="333333"/>
          <w:sz w:val="28"/>
          <w:szCs w:val="28"/>
        </w:rPr>
        <w:t>текущего</w:t>
      </w:r>
      <w:r w:rsidR="00113228">
        <w:rPr>
          <w:color w:val="333333"/>
          <w:sz w:val="28"/>
          <w:szCs w:val="28"/>
        </w:rPr>
        <w:t xml:space="preserve"> года </w:t>
      </w:r>
      <w:r w:rsidR="00113228" w:rsidRPr="002E6434">
        <w:rPr>
          <w:color w:val="333333"/>
          <w:sz w:val="28"/>
          <w:szCs w:val="28"/>
        </w:rPr>
        <w:t xml:space="preserve">НПФ, в котором </w:t>
      </w:r>
      <w:r w:rsidR="00113228">
        <w:rPr>
          <w:color w:val="333333"/>
          <w:sz w:val="28"/>
          <w:szCs w:val="28"/>
        </w:rPr>
        <w:t>открыт счет</w:t>
      </w:r>
      <w:r w:rsidR="00113228" w:rsidRPr="002E6434">
        <w:rPr>
          <w:color w:val="333333"/>
          <w:sz w:val="28"/>
          <w:szCs w:val="28"/>
        </w:rPr>
        <w:t xml:space="preserve"> </w:t>
      </w:r>
      <w:r w:rsidR="00AB79F9">
        <w:rPr>
          <w:color w:val="333333"/>
          <w:sz w:val="28"/>
          <w:szCs w:val="28"/>
        </w:rPr>
        <w:t xml:space="preserve">по </w:t>
      </w:r>
      <w:r w:rsidR="00113228" w:rsidRPr="002E6434">
        <w:rPr>
          <w:color w:val="333333"/>
          <w:sz w:val="28"/>
          <w:szCs w:val="28"/>
        </w:rPr>
        <w:t xml:space="preserve">ПДС, </w:t>
      </w:r>
      <w:r w:rsidRPr="002E6434">
        <w:rPr>
          <w:color w:val="333333"/>
          <w:sz w:val="28"/>
          <w:szCs w:val="28"/>
        </w:rPr>
        <w:t>переда</w:t>
      </w:r>
      <w:r w:rsidR="00113228">
        <w:rPr>
          <w:color w:val="333333"/>
          <w:sz w:val="28"/>
          <w:szCs w:val="28"/>
        </w:rPr>
        <w:t>ет</w:t>
      </w:r>
      <w:r w:rsidRPr="002E6434">
        <w:rPr>
          <w:color w:val="333333"/>
          <w:sz w:val="28"/>
          <w:szCs w:val="28"/>
        </w:rPr>
        <w:t xml:space="preserve"> </w:t>
      </w:r>
      <w:r w:rsidR="00113228">
        <w:rPr>
          <w:color w:val="333333"/>
          <w:sz w:val="28"/>
          <w:szCs w:val="28"/>
        </w:rPr>
        <w:t xml:space="preserve">в налоговый орган </w:t>
      </w:r>
      <w:r w:rsidRPr="002E6434">
        <w:rPr>
          <w:color w:val="333333"/>
          <w:sz w:val="28"/>
          <w:szCs w:val="28"/>
        </w:rPr>
        <w:t xml:space="preserve">сведения о </w:t>
      </w:r>
      <w:r w:rsidR="00113228">
        <w:rPr>
          <w:color w:val="333333"/>
          <w:sz w:val="28"/>
          <w:szCs w:val="28"/>
        </w:rPr>
        <w:t>взносах за предыдущий год (на</w:t>
      </w:r>
      <w:r w:rsidRPr="002E6434">
        <w:rPr>
          <w:color w:val="333333"/>
          <w:sz w:val="28"/>
          <w:szCs w:val="28"/>
        </w:rPr>
        <w:t xml:space="preserve"> их основе налогов</w:t>
      </w:r>
      <w:r w:rsidR="00AB79F9">
        <w:rPr>
          <w:color w:val="333333"/>
          <w:sz w:val="28"/>
          <w:szCs w:val="28"/>
        </w:rPr>
        <w:t>ый орган</w:t>
      </w:r>
      <w:r w:rsidRPr="002E6434">
        <w:rPr>
          <w:color w:val="333333"/>
          <w:sz w:val="28"/>
          <w:szCs w:val="28"/>
        </w:rPr>
        <w:t xml:space="preserve"> </w:t>
      </w:r>
      <w:r w:rsidR="00113228">
        <w:rPr>
          <w:color w:val="333333"/>
          <w:sz w:val="28"/>
          <w:szCs w:val="28"/>
        </w:rPr>
        <w:t>автоматически формирует</w:t>
      </w:r>
      <w:r w:rsidRPr="002E6434">
        <w:rPr>
          <w:color w:val="333333"/>
          <w:sz w:val="28"/>
          <w:szCs w:val="28"/>
        </w:rPr>
        <w:t xml:space="preserve"> заявление на вычет</w:t>
      </w:r>
      <w:r w:rsidR="00113228">
        <w:rPr>
          <w:color w:val="333333"/>
          <w:sz w:val="28"/>
          <w:szCs w:val="28"/>
        </w:rPr>
        <w:t>);</w:t>
      </w:r>
    </w:p>
    <w:p w:rsidR="00113228" w:rsidRDefault="00113228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13228">
        <w:rPr>
          <w:b/>
          <w:color w:val="333333"/>
          <w:sz w:val="28"/>
          <w:szCs w:val="28"/>
        </w:rPr>
        <w:t>после 20 марта</w:t>
      </w:r>
      <w:r>
        <w:rPr>
          <w:color w:val="333333"/>
          <w:sz w:val="28"/>
          <w:szCs w:val="28"/>
        </w:rPr>
        <w:t xml:space="preserve"> участник программы </w:t>
      </w:r>
      <w:r w:rsidRPr="002E6434">
        <w:rPr>
          <w:color w:val="333333"/>
          <w:sz w:val="28"/>
          <w:szCs w:val="28"/>
        </w:rPr>
        <w:t>подпис</w:t>
      </w:r>
      <w:r>
        <w:rPr>
          <w:color w:val="333333"/>
          <w:sz w:val="28"/>
          <w:szCs w:val="28"/>
        </w:rPr>
        <w:t>ывает</w:t>
      </w:r>
      <w:r w:rsidRPr="002E6434">
        <w:rPr>
          <w:color w:val="333333"/>
          <w:sz w:val="28"/>
          <w:szCs w:val="28"/>
        </w:rPr>
        <w:t xml:space="preserve"> заявление в личном кабине</w:t>
      </w:r>
      <w:r>
        <w:rPr>
          <w:color w:val="333333"/>
          <w:sz w:val="28"/>
          <w:szCs w:val="28"/>
        </w:rPr>
        <w:t>те налогоплательщика</w:t>
      </w:r>
      <w:r w:rsidR="002E6434" w:rsidRPr="002E6434">
        <w:rPr>
          <w:color w:val="333333"/>
          <w:sz w:val="28"/>
          <w:szCs w:val="28"/>
        </w:rPr>
        <w:t xml:space="preserve"> и указ</w:t>
      </w:r>
      <w:r>
        <w:rPr>
          <w:color w:val="333333"/>
          <w:sz w:val="28"/>
          <w:szCs w:val="28"/>
        </w:rPr>
        <w:t>ывает</w:t>
      </w:r>
      <w:r w:rsidR="002E6434" w:rsidRPr="002E6434">
        <w:rPr>
          <w:color w:val="333333"/>
          <w:sz w:val="28"/>
          <w:szCs w:val="28"/>
        </w:rPr>
        <w:t xml:space="preserve"> реквизиты для перечисления денег. </w:t>
      </w:r>
    </w:p>
    <w:p w:rsidR="002E6434" w:rsidRPr="002E6434" w:rsidRDefault="00113228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Других действий и </w:t>
      </w:r>
      <w:r w:rsidR="002E6434" w:rsidRPr="002E6434">
        <w:rPr>
          <w:color w:val="333333"/>
          <w:sz w:val="28"/>
          <w:szCs w:val="28"/>
        </w:rPr>
        <w:t xml:space="preserve">дополнительных документов не </w:t>
      </w:r>
      <w:r>
        <w:rPr>
          <w:color w:val="333333"/>
          <w:sz w:val="28"/>
          <w:szCs w:val="28"/>
        </w:rPr>
        <w:t>требуется!</w:t>
      </w:r>
    </w:p>
    <w:p w:rsid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>Если после 20 марта заявление так и не появилось</w:t>
      </w:r>
      <w:r w:rsidR="00113228">
        <w:rPr>
          <w:color w:val="333333"/>
          <w:sz w:val="28"/>
          <w:szCs w:val="28"/>
        </w:rPr>
        <w:t xml:space="preserve"> в личном кабинете налогоплательщика – участника программы</w:t>
      </w:r>
      <w:r w:rsidRPr="002E6434">
        <w:rPr>
          <w:color w:val="333333"/>
          <w:sz w:val="28"/>
          <w:szCs w:val="28"/>
        </w:rPr>
        <w:t xml:space="preserve">, </w:t>
      </w:r>
      <w:r w:rsidR="00113228">
        <w:rPr>
          <w:color w:val="333333"/>
          <w:sz w:val="28"/>
          <w:szCs w:val="28"/>
        </w:rPr>
        <w:t xml:space="preserve">необходимо </w:t>
      </w:r>
      <w:r w:rsidRPr="002E6434">
        <w:rPr>
          <w:color w:val="333333"/>
          <w:sz w:val="28"/>
          <w:szCs w:val="28"/>
        </w:rPr>
        <w:t>самостоятельно обратиться в налогов</w:t>
      </w:r>
      <w:r w:rsidR="00113228">
        <w:rPr>
          <w:color w:val="333333"/>
          <w:sz w:val="28"/>
          <w:szCs w:val="28"/>
        </w:rPr>
        <w:t>ый орган</w:t>
      </w:r>
      <w:r w:rsidRPr="002E6434">
        <w:rPr>
          <w:color w:val="333333"/>
          <w:sz w:val="28"/>
          <w:szCs w:val="28"/>
        </w:rPr>
        <w:t xml:space="preserve"> </w:t>
      </w:r>
      <w:r w:rsidR="00113228">
        <w:rPr>
          <w:color w:val="333333"/>
          <w:sz w:val="28"/>
          <w:szCs w:val="28"/>
        </w:rPr>
        <w:t xml:space="preserve">для </w:t>
      </w:r>
      <w:r w:rsidRPr="002E6434">
        <w:rPr>
          <w:color w:val="333333"/>
          <w:sz w:val="28"/>
          <w:szCs w:val="28"/>
        </w:rPr>
        <w:t>выясн</w:t>
      </w:r>
      <w:r w:rsidR="00113228">
        <w:rPr>
          <w:color w:val="333333"/>
          <w:sz w:val="28"/>
          <w:szCs w:val="28"/>
        </w:rPr>
        <w:t>ения</w:t>
      </w:r>
      <w:r w:rsidRPr="002E6434">
        <w:rPr>
          <w:color w:val="333333"/>
          <w:sz w:val="28"/>
          <w:szCs w:val="28"/>
        </w:rPr>
        <w:t xml:space="preserve"> причин</w:t>
      </w:r>
      <w:r w:rsidR="00113228">
        <w:rPr>
          <w:color w:val="333333"/>
          <w:sz w:val="28"/>
          <w:szCs w:val="28"/>
        </w:rPr>
        <w:t>ы</w:t>
      </w:r>
      <w:r w:rsidRPr="002E6434">
        <w:rPr>
          <w:color w:val="333333"/>
          <w:sz w:val="28"/>
          <w:szCs w:val="28"/>
        </w:rPr>
        <w:t>. Также важно, чтобы персональны</w:t>
      </w:r>
      <w:r w:rsidR="00113228">
        <w:rPr>
          <w:color w:val="333333"/>
          <w:sz w:val="28"/>
          <w:szCs w:val="28"/>
        </w:rPr>
        <w:t>е данные в НПФ были корректными.</w:t>
      </w:r>
    </w:p>
    <w:p w:rsidR="00581A1C" w:rsidRPr="002E6434" w:rsidRDefault="00581A1C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81A1C">
        <w:rPr>
          <w:b/>
          <w:color w:val="333333"/>
          <w:sz w:val="28"/>
          <w:szCs w:val="28"/>
        </w:rPr>
        <w:t>в течении 1 месяца</w:t>
      </w:r>
      <w:r>
        <w:rPr>
          <w:color w:val="333333"/>
          <w:sz w:val="28"/>
          <w:szCs w:val="28"/>
        </w:rPr>
        <w:t xml:space="preserve"> со дня подписания заявления налоговый орган проводит проверку, по окончании которой сумма налогового вычета будет перечислена на банковский участника программы счет по указанным реквизитам.</w:t>
      </w:r>
    </w:p>
    <w:p w:rsidR="002E6434" w:rsidRPr="002E6434" w:rsidRDefault="002E6434" w:rsidP="00113228">
      <w:pPr>
        <w:pStyle w:val="3"/>
        <w:numPr>
          <w:ilvl w:val="0"/>
          <w:numId w:val="5"/>
        </w:numPr>
        <w:spacing w:before="0" w:beforeAutospacing="0" w:after="0" w:afterAutospacing="0" w:line="276" w:lineRule="auto"/>
        <w:ind w:left="0" w:firstLine="284"/>
        <w:jc w:val="both"/>
        <w:rPr>
          <w:rFonts w:eastAsia="Times New Roman"/>
          <w:b w:val="0"/>
          <w:bCs w:val="0"/>
          <w:color w:val="333333"/>
          <w:sz w:val="28"/>
          <w:szCs w:val="28"/>
        </w:rPr>
      </w:pPr>
      <w:r w:rsidRPr="00113228">
        <w:rPr>
          <w:rFonts w:eastAsia="Times New Roman"/>
          <w:b w:val="0"/>
          <w:bCs w:val="0"/>
          <w:color w:val="333333"/>
          <w:sz w:val="28"/>
          <w:szCs w:val="28"/>
          <w:u w:val="single"/>
        </w:rPr>
        <w:t>Классический вариант</w:t>
      </w:r>
      <w:r w:rsidR="00223BEC">
        <w:rPr>
          <w:rFonts w:eastAsia="Times New Roman"/>
          <w:b w:val="0"/>
          <w:bCs w:val="0"/>
          <w:color w:val="333333"/>
          <w:sz w:val="28"/>
          <w:szCs w:val="28"/>
        </w:rPr>
        <w:t xml:space="preserve"> – заполнение </w:t>
      </w:r>
      <w:r w:rsidRPr="002E6434">
        <w:rPr>
          <w:rFonts w:eastAsia="Times New Roman"/>
          <w:b w:val="0"/>
          <w:bCs w:val="0"/>
          <w:color w:val="333333"/>
          <w:sz w:val="28"/>
          <w:szCs w:val="28"/>
        </w:rPr>
        <w:t>деклараци</w:t>
      </w:r>
      <w:r w:rsidR="00223BEC">
        <w:rPr>
          <w:rFonts w:eastAsia="Times New Roman"/>
          <w:b w:val="0"/>
          <w:bCs w:val="0"/>
          <w:color w:val="333333"/>
          <w:sz w:val="28"/>
          <w:szCs w:val="28"/>
        </w:rPr>
        <w:t xml:space="preserve">и </w:t>
      </w:r>
      <w:r w:rsidR="00223BEC" w:rsidRPr="00223BEC">
        <w:rPr>
          <w:b w:val="0"/>
          <w:color w:val="333333"/>
          <w:sz w:val="28"/>
          <w:szCs w:val="28"/>
        </w:rPr>
        <w:t>3-НДФЛ</w:t>
      </w:r>
      <w:r w:rsidR="00223BEC">
        <w:rPr>
          <w:rFonts w:eastAsia="Times New Roman"/>
          <w:b w:val="0"/>
          <w:bCs w:val="0"/>
          <w:color w:val="333333"/>
          <w:sz w:val="28"/>
          <w:szCs w:val="28"/>
        </w:rPr>
        <w:t>.</w:t>
      </w:r>
    </w:p>
    <w:p w:rsidR="002E6434" w:rsidRPr="00581A1C" w:rsidRDefault="002E6434" w:rsidP="00581A1C">
      <w:pPr>
        <w:pStyle w:val="paragraph"/>
        <w:spacing w:before="0" w:beforeAutospacing="0" w:after="0" w:afterAutospacing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E6434">
        <w:rPr>
          <w:color w:val="333333"/>
          <w:sz w:val="28"/>
          <w:szCs w:val="28"/>
        </w:rPr>
        <w:t>Для оформления</w:t>
      </w:r>
      <w:r w:rsidR="00581A1C">
        <w:rPr>
          <w:color w:val="333333"/>
          <w:sz w:val="28"/>
          <w:szCs w:val="28"/>
        </w:rPr>
        <w:t xml:space="preserve"> налогового вычета необходимо </w:t>
      </w:r>
      <w:r w:rsidR="00581A1C">
        <w:rPr>
          <w:rFonts w:eastAsia="Times New Roman"/>
          <w:sz w:val="28"/>
          <w:szCs w:val="28"/>
        </w:rPr>
        <w:t xml:space="preserve">заполнить </w:t>
      </w:r>
      <w:r w:rsidRPr="004F368B">
        <w:rPr>
          <w:rStyle w:val="a3"/>
          <w:rFonts w:eastAsia="Times New Roman"/>
          <w:color w:val="auto"/>
          <w:sz w:val="28"/>
          <w:szCs w:val="28"/>
          <w:u w:val="none"/>
        </w:rPr>
        <w:t>деклараци</w:t>
      </w:r>
      <w:r w:rsidR="00581A1C" w:rsidRPr="004F368B">
        <w:rPr>
          <w:rStyle w:val="a3"/>
          <w:rFonts w:eastAsia="Times New Roman"/>
          <w:color w:val="auto"/>
          <w:sz w:val="28"/>
          <w:szCs w:val="28"/>
          <w:u w:val="none"/>
        </w:rPr>
        <w:t>ю</w:t>
      </w:r>
      <w:r w:rsidRPr="004F368B">
        <w:rPr>
          <w:rStyle w:val="a3"/>
          <w:rFonts w:eastAsia="Times New Roman"/>
          <w:color w:val="auto"/>
          <w:sz w:val="28"/>
          <w:szCs w:val="28"/>
          <w:u w:val="none"/>
        </w:rPr>
        <w:t xml:space="preserve"> 3-НДФЛ</w:t>
      </w:r>
      <w:r w:rsidR="00581A1C">
        <w:rPr>
          <w:rFonts w:eastAsia="Times New Roman"/>
          <w:sz w:val="28"/>
          <w:szCs w:val="28"/>
        </w:rPr>
        <w:t xml:space="preserve"> и приложить </w:t>
      </w:r>
      <w:hyperlink r:id="rId5" w:history="1">
        <w:r w:rsidRPr="00581A1C">
          <w:rPr>
            <w:rStyle w:val="a3"/>
            <w:rFonts w:eastAsia="Times New Roman"/>
            <w:color w:val="auto"/>
            <w:sz w:val="28"/>
            <w:szCs w:val="28"/>
            <w:u w:val="none"/>
          </w:rPr>
          <w:t>справк</w:t>
        </w:r>
        <w:r w:rsidR="00581A1C">
          <w:rPr>
            <w:rStyle w:val="a3"/>
            <w:rFonts w:eastAsia="Times New Roman"/>
            <w:color w:val="auto"/>
            <w:sz w:val="28"/>
            <w:szCs w:val="28"/>
            <w:u w:val="none"/>
          </w:rPr>
          <w:t>у</w:t>
        </w:r>
        <w:r w:rsidRPr="00581A1C">
          <w:rPr>
            <w:rStyle w:val="a3"/>
            <w:rFonts w:eastAsia="Times New Roman"/>
            <w:color w:val="auto"/>
            <w:sz w:val="28"/>
            <w:szCs w:val="28"/>
            <w:u w:val="none"/>
          </w:rPr>
          <w:t xml:space="preserve"> об уплате пенсионных взносов</w:t>
        </w:r>
      </w:hyperlink>
      <w:r w:rsidR="00581A1C">
        <w:rPr>
          <w:rFonts w:eastAsia="Times New Roman"/>
          <w:sz w:val="28"/>
          <w:szCs w:val="28"/>
        </w:rPr>
        <w:t xml:space="preserve"> (по форме КНД 1151157). </w:t>
      </w:r>
    </w:p>
    <w:p w:rsidR="00B12D32" w:rsidRDefault="00B12D32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2E6434" w:rsidRPr="002E6434">
        <w:rPr>
          <w:color w:val="333333"/>
          <w:sz w:val="28"/>
          <w:szCs w:val="28"/>
        </w:rPr>
        <w:t>правк</w:t>
      </w:r>
      <w:r>
        <w:rPr>
          <w:color w:val="333333"/>
          <w:sz w:val="28"/>
          <w:szCs w:val="28"/>
        </w:rPr>
        <w:t xml:space="preserve">у об уплате пенсионных взносов предоставляет НПФ по </w:t>
      </w:r>
      <w:r w:rsidR="002E6434" w:rsidRPr="002E6434">
        <w:rPr>
          <w:color w:val="333333"/>
          <w:sz w:val="28"/>
          <w:szCs w:val="28"/>
        </w:rPr>
        <w:t>письменн</w:t>
      </w:r>
      <w:r>
        <w:rPr>
          <w:color w:val="333333"/>
          <w:sz w:val="28"/>
          <w:szCs w:val="28"/>
        </w:rPr>
        <w:t>ому</w:t>
      </w:r>
      <w:r w:rsidR="002E6434" w:rsidRPr="002E6434">
        <w:rPr>
          <w:color w:val="333333"/>
          <w:sz w:val="28"/>
          <w:szCs w:val="28"/>
        </w:rPr>
        <w:t xml:space="preserve"> запрос</w:t>
      </w:r>
      <w:r>
        <w:rPr>
          <w:color w:val="333333"/>
          <w:sz w:val="28"/>
          <w:szCs w:val="28"/>
        </w:rPr>
        <w:t xml:space="preserve">у участника программы (в произвольной форме), в котором </w:t>
      </w:r>
      <w:r w:rsidR="002E6434" w:rsidRPr="002E6434">
        <w:rPr>
          <w:color w:val="333333"/>
          <w:sz w:val="28"/>
          <w:szCs w:val="28"/>
        </w:rPr>
        <w:t>ука</w:t>
      </w:r>
      <w:r>
        <w:rPr>
          <w:color w:val="333333"/>
          <w:sz w:val="28"/>
          <w:szCs w:val="28"/>
        </w:rPr>
        <w:t>зывается</w:t>
      </w:r>
      <w:r w:rsidR="002E6434" w:rsidRPr="002E64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фамилия имя отчество</w:t>
      </w:r>
      <w:r w:rsidR="002E6434" w:rsidRPr="002E6434">
        <w:rPr>
          <w:color w:val="333333"/>
          <w:sz w:val="28"/>
          <w:szCs w:val="28"/>
        </w:rPr>
        <w:t>, дат</w:t>
      </w:r>
      <w:r>
        <w:rPr>
          <w:color w:val="333333"/>
          <w:sz w:val="28"/>
          <w:szCs w:val="28"/>
        </w:rPr>
        <w:t>а</w:t>
      </w:r>
      <w:r w:rsidR="002E6434" w:rsidRPr="002E6434">
        <w:rPr>
          <w:color w:val="333333"/>
          <w:sz w:val="28"/>
          <w:szCs w:val="28"/>
        </w:rPr>
        <w:t xml:space="preserve"> рождения</w:t>
      </w:r>
      <w:r>
        <w:rPr>
          <w:color w:val="333333"/>
          <w:sz w:val="28"/>
          <w:szCs w:val="28"/>
        </w:rPr>
        <w:t xml:space="preserve"> и</w:t>
      </w:r>
      <w:r w:rsidR="002E6434" w:rsidRPr="002E6434">
        <w:rPr>
          <w:color w:val="333333"/>
          <w:sz w:val="28"/>
          <w:szCs w:val="28"/>
        </w:rPr>
        <w:t xml:space="preserve"> номер договора. </w:t>
      </w:r>
    </w:p>
    <w:p w:rsidR="002E6434" w:rsidRPr="002E6434" w:rsidRDefault="00B12D32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Справка готовится не более десяти рабочих дней.</w:t>
      </w:r>
      <w:r w:rsidR="002E6434" w:rsidRPr="002E64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</w:t>
      </w:r>
      <w:r w:rsidR="002E6434" w:rsidRPr="002E6434">
        <w:rPr>
          <w:color w:val="333333"/>
          <w:sz w:val="28"/>
          <w:szCs w:val="28"/>
        </w:rPr>
        <w:t>сли</w:t>
      </w:r>
      <w:r>
        <w:rPr>
          <w:color w:val="333333"/>
          <w:sz w:val="28"/>
          <w:szCs w:val="28"/>
        </w:rPr>
        <w:t xml:space="preserve"> у</w:t>
      </w:r>
      <w:r w:rsidR="002E6434" w:rsidRPr="002E64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НПФ</w:t>
      </w:r>
      <w:r w:rsidR="002E6434" w:rsidRPr="002E64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есть</w:t>
      </w:r>
      <w:r w:rsidR="002E6434" w:rsidRPr="002E6434">
        <w:rPr>
          <w:color w:val="333333"/>
          <w:sz w:val="28"/>
          <w:szCs w:val="28"/>
        </w:rPr>
        <w:t xml:space="preserve"> электронное взаимодействие с Федер</w:t>
      </w:r>
      <w:r>
        <w:rPr>
          <w:color w:val="333333"/>
          <w:sz w:val="28"/>
          <w:szCs w:val="28"/>
        </w:rPr>
        <w:t>альной налоговой службой, то справка</w:t>
      </w:r>
      <w:r w:rsidR="002E6434" w:rsidRPr="002E64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одновременно отправляется и в налоговый орган</w:t>
      </w:r>
      <w:r w:rsidR="002E6434" w:rsidRPr="002E6434">
        <w:rPr>
          <w:color w:val="333333"/>
          <w:sz w:val="28"/>
          <w:szCs w:val="28"/>
        </w:rPr>
        <w:t>.</w:t>
      </w:r>
    </w:p>
    <w:p w:rsidR="002E6434" w:rsidRP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2E6434">
        <w:rPr>
          <w:color w:val="333333"/>
          <w:sz w:val="28"/>
          <w:szCs w:val="28"/>
        </w:rPr>
        <w:t xml:space="preserve">Оформить декларацию можно как через личный кабинет налогоплательщика, так и </w:t>
      </w:r>
      <w:r w:rsidR="00B12D32">
        <w:rPr>
          <w:color w:val="333333"/>
          <w:sz w:val="28"/>
          <w:szCs w:val="28"/>
        </w:rPr>
        <w:t>непосредственно в налоговом органе</w:t>
      </w:r>
      <w:r w:rsidRPr="002E6434">
        <w:rPr>
          <w:color w:val="333333"/>
          <w:sz w:val="28"/>
          <w:szCs w:val="28"/>
        </w:rPr>
        <w:t xml:space="preserve"> по месту жительства.</w:t>
      </w:r>
    </w:p>
    <w:p w:rsidR="00B83BB2" w:rsidRDefault="00B83BB2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</w:p>
    <w:p w:rsidR="002E6434" w:rsidRPr="002E6434" w:rsidRDefault="002E6434" w:rsidP="002E6434">
      <w:pPr>
        <w:pStyle w:val="paragraph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83BB2">
        <w:rPr>
          <w:b/>
          <w:color w:val="333333"/>
          <w:sz w:val="28"/>
          <w:szCs w:val="28"/>
        </w:rPr>
        <w:t>Важно помнить</w:t>
      </w:r>
      <w:r w:rsidRPr="002E6434">
        <w:rPr>
          <w:color w:val="333333"/>
          <w:sz w:val="28"/>
          <w:szCs w:val="28"/>
        </w:rPr>
        <w:t xml:space="preserve">, что </w:t>
      </w:r>
      <w:r w:rsidR="00B83BB2">
        <w:rPr>
          <w:color w:val="333333"/>
          <w:sz w:val="28"/>
          <w:szCs w:val="28"/>
        </w:rPr>
        <w:t xml:space="preserve">полученный </w:t>
      </w:r>
      <w:r w:rsidRPr="002E6434">
        <w:rPr>
          <w:color w:val="333333"/>
          <w:sz w:val="28"/>
          <w:szCs w:val="28"/>
        </w:rPr>
        <w:t>налоговый вычет</w:t>
      </w:r>
      <w:r w:rsidR="00B83BB2">
        <w:rPr>
          <w:color w:val="333333"/>
          <w:sz w:val="28"/>
          <w:szCs w:val="28"/>
        </w:rPr>
        <w:t xml:space="preserve"> подлежит возврату, </w:t>
      </w:r>
      <w:r w:rsidRPr="002E6434">
        <w:rPr>
          <w:color w:val="333333"/>
          <w:sz w:val="28"/>
          <w:szCs w:val="28"/>
        </w:rPr>
        <w:t xml:space="preserve">если </w:t>
      </w:r>
      <w:r w:rsidR="00B12D32">
        <w:rPr>
          <w:color w:val="333333"/>
          <w:sz w:val="28"/>
          <w:szCs w:val="28"/>
        </w:rPr>
        <w:t>участник программы</w:t>
      </w:r>
      <w:r w:rsidRPr="002E6434">
        <w:rPr>
          <w:color w:val="333333"/>
          <w:sz w:val="28"/>
          <w:szCs w:val="28"/>
        </w:rPr>
        <w:t>:</w:t>
      </w:r>
    </w:p>
    <w:p w:rsidR="00B83BB2" w:rsidRDefault="00B83BB2" w:rsidP="002E643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2E6434">
        <w:rPr>
          <w:rFonts w:eastAsia="Times New Roman"/>
          <w:color w:val="333333"/>
          <w:sz w:val="28"/>
          <w:szCs w:val="28"/>
        </w:rPr>
        <w:t xml:space="preserve">расторг договор ПДС </w:t>
      </w:r>
    </w:p>
    <w:p w:rsidR="002E6434" w:rsidRDefault="002E6434" w:rsidP="002E643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2E6434">
        <w:rPr>
          <w:rFonts w:eastAsia="Times New Roman"/>
          <w:color w:val="333333"/>
          <w:sz w:val="28"/>
          <w:szCs w:val="28"/>
        </w:rPr>
        <w:t>начал получать выплаты по договору ПДС</w:t>
      </w:r>
      <w:r w:rsidR="00B83BB2">
        <w:rPr>
          <w:rFonts w:eastAsia="Times New Roman"/>
          <w:color w:val="333333"/>
          <w:sz w:val="28"/>
          <w:szCs w:val="28"/>
        </w:rPr>
        <w:t xml:space="preserve"> ранее чем через 5 лет.</w:t>
      </w:r>
    </w:p>
    <w:p w:rsidR="00B83BB2" w:rsidRPr="002E6434" w:rsidRDefault="00B83BB2" w:rsidP="00B83BB2">
      <w:pPr>
        <w:spacing w:line="276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При заключении более трех договоров ПДС ранее полученный налоговый вычет не возвращается, но прекращается право на дальнейшее получение налогового вычета.</w:t>
      </w:r>
    </w:p>
    <w:sectPr w:rsidR="00B83BB2" w:rsidRPr="002E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0130"/>
    <w:multiLevelType w:val="hybridMultilevel"/>
    <w:tmpl w:val="606EE3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494377"/>
    <w:multiLevelType w:val="hybridMultilevel"/>
    <w:tmpl w:val="01CEA2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940899"/>
    <w:multiLevelType w:val="multilevel"/>
    <w:tmpl w:val="08C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24BA8"/>
    <w:multiLevelType w:val="multilevel"/>
    <w:tmpl w:val="6C5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06386"/>
    <w:multiLevelType w:val="multilevel"/>
    <w:tmpl w:val="A21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34"/>
    <w:rsid w:val="00113228"/>
    <w:rsid w:val="00144B45"/>
    <w:rsid w:val="00223BEC"/>
    <w:rsid w:val="002D4C12"/>
    <w:rsid w:val="002E6434"/>
    <w:rsid w:val="00320175"/>
    <w:rsid w:val="00394FEB"/>
    <w:rsid w:val="0040407F"/>
    <w:rsid w:val="004F368B"/>
    <w:rsid w:val="00512FAF"/>
    <w:rsid w:val="00581A1C"/>
    <w:rsid w:val="007B445D"/>
    <w:rsid w:val="007C2070"/>
    <w:rsid w:val="00A30140"/>
    <w:rsid w:val="00AB79F9"/>
    <w:rsid w:val="00B12D32"/>
    <w:rsid w:val="00B83BB2"/>
    <w:rsid w:val="00C81396"/>
    <w:rsid w:val="00C90926"/>
    <w:rsid w:val="00E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BF49F-D2CA-49FF-829C-A1F24F9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34"/>
    <w:pPr>
      <w:spacing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E64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E64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43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434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434"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E6434"/>
    <w:rPr>
      <w:color w:val="0000FF"/>
      <w:u w:val="single"/>
    </w:rPr>
  </w:style>
  <w:style w:type="paragraph" w:customStyle="1" w:styleId="paragraph">
    <w:name w:val="paragraph"/>
    <w:basedOn w:val="a"/>
    <w:rsid w:val="002E6434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2E6434"/>
  </w:style>
  <w:style w:type="character" w:styleId="a4">
    <w:name w:val="Strong"/>
    <w:basedOn w:val="a0"/>
    <w:uiPriority w:val="22"/>
    <w:qFormat/>
    <w:rsid w:val="002E64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E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E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about_fts/docs/141129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Лариса Леонидовна</dc:creator>
  <cp:keywords/>
  <dc:description/>
  <cp:lastModifiedBy>Кротова Людмила Викторовна</cp:lastModifiedBy>
  <cp:revision>2</cp:revision>
  <cp:lastPrinted>2025-03-19T08:23:00Z</cp:lastPrinted>
  <dcterms:created xsi:type="dcterms:W3CDTF">2025-03-21T09:14:00Z</dcterms:created>
  <dcterms:modified xsi:type="dcterms:W3CDTF">2025-03-21T09:14:00Z</dcterms:modified>
</cp:coreProperties>
</file>